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86" w:rsidRPr="009A64CB" w:rsidRDefault="009A64CB" w:rsidP="009A64CB">
      <w:pPr>
        <w:jc w:val="center"/>
        <w:rPr>
          <w:rFonts w:ascii="Verdana" w:hAnsi="Verdana"/>
          <w:b/>
          <w:bCs/>
          <w:color w:val="FF0000"/>
          <w:sz w:val="72"/>
          <w:szCs w:val="72"/>
          <w:u w:val="single"/>
        </w:rPr>
      </w:pPr>
      <w:r w:rsidRPr="009A64CB">
        <w:rPr>
          <w:rFonts w:ascii="Verdana" w:hAnsi="Verdana"/>
          <w:b/>
          <w:bCs/>
          <w:color w:val="FF0000"/>
          <w:sz w:val="72"/>
          <w:szCs w:val="72"/>
          <w:u w:val="single"/>
        </w:rPr>
        <w:t>SVOZ NEBEZPEČNÉHO ODPADU</w:t>
      </w:r>
    </w:p>
    <w:p w:rsidR="009A64CB" w:rsidRDefault="009A64CB" w:rsidP="009A64CB">
      <w:pPr>
        <w:jc w:val="center"/>
      </w:pPr>
    </w:p>
    <w:p w:rsidR="009A64CB" w:rsidRPr="009A64CB" w:rsidRDefault="009A64CB" w:rsidP="009A64CB">
      <w:pPr>
        <w:pStyle w:val="Bezmezer"/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9A64CB">
        <w:rPr>
          <w:rFonts w:ascii="Verdana" w:hAnsi="Verdana"/>
          <w:b/>
          <w:bCs/>
          <w:sz w:val="40"/>
          <w:szCs w:val="40"/>
          <w:u w:val="single"/>
        </w:rPr>
        <w:t>ve středu 4.12.2019</w:t>
      </w:r>
    </w:p>
    <w:p w:rsidR="009A64CB" w:rsidRPr="009A64CB" w:rsidRDefault="009A64CB" w:rsidP="009A64CB">
      <w:pPr>
        <w:pStyle w:val="Bezmezer"/>
        <w:jc w:val="center"/>
        <w:rPr>
          <w:rFonts w:ascii="Verdana" w:hAnsi="Verdana"/>
          <w:sz w:val="40"/>
          <w:szCs w:val="40"/>
        </w:rPr>
      </w:pPr>
    </w:p>
    <w:p w:rsidR="009A64CB" w:rsidRPr="009A64CB" w:rsidRDefault="009A64CB" w:rsidP="009A64CB">
      <w:pPr>
        <w:pStyle w:val="Bezmezer"/>
        <w:jc w:val="center"/>
        <w:rPr>
          <w:rFonts w:ascii="Verdana" w:hAnsi="Verdana"/>
          <w:sz w:val="40"/>
          <w:szCs w:val="40"/>
          <w:u w:val="single"/>
        </w:rPr>
      </w:pPr>
      <w:r w:rsidRPr="009A64CB">
        <w:rPr>
          <w:rFonts w:ascii="Verdana" w:hAnsi="Verdana"/>
          <w:sz w:val="40"/>
          <w:szCs w:val="40"/>
          <w:u w:val="single"/>
        </w:rPr>
        <w:t>pod obecním úřadem</w:t>
      </w:r>
    </w:p>
    <w:p w:rsidR="009A64CB" w:rsidRPr="009A64CB" w:rsidRDefault="009A64CB" w:rsidP="009A64CB">
      <w:pPr>
        <w:pStyle w:val="Bezmezer"/>
        <w:jc w:val="center"/>
        <w:rPr>
          <w:rFonts w:ascii="Verdana" w:hAnsi="Verdana"/>
          <w:sz w:val="40"/>
          <w:szCs w:val="40"/>
        </w:rPr>
      </w:pPr>
    </w:p>
    <w:p w:rsidR="009A64CB" w:rsidRDefault="009A64CB" w:rsidP="009A64CB">
      <w:pPr>
        <w:pStyle w:val="Bezmezer"/>
        <w:jc w:val="center"/>
        <w:rPr>
          <w:rFonts w:ascii="Verdana" w:hAnsi="Verdana"/>
          <w:sz w:val="44"/>
          <w:szCs w:val="44"/>
        </w:rPr>
      </w:pPr>
      <w:r w:rsidRPr="009A64CB">
        <w:rPr>
          <w:rFonts w:ascii="Verdana" w:hAnsi="Verdana"/>
          <w:sz w:val="44"/>
          <w:szCs w:val="44"/>
        </w:rPr>
        <w:t>lednice, televize, pneumatiky z osobních automobilů, oleje, obaly od chemikálií, baterie, akumulátory, léčiva, pesticidy, fotochemikálie, lepidla</w:t>
      </w:r>
    </w:p>
    <w:p w:rsidR="009A64CB" w:rsidRDefault="009A64CB" w:rsidP="009A64CB">
      <w:pPr>
        <w:pStyle w:val="Bezmezer"/>
        <w:jc w:val="center"/>
        <w:rPr>
          <w:rFonts w:ascii="Verdana" w:hAnsi="Verdana"/>
          <w:sz w:val="44"/>
          <w:szCs w:val="44"/>
        </w:rPr>
      </w:pPr>
    </w:p>
    <w:p w:rsidR="000739DA" w:rsidRPr="009A64CB" w:rsidRDefault="000739DA" w:rsidP="009A64CB">
      <w:pPr>
        <w:pStyle w:val="Bezmezer"/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</w:p>
    <w:p w:rsidR="009A64CB" w:rsidRDefault="009A64CB" w:rsidP="009A64CB">
      <w:pPr>
        <w:pStyle w:val="Bezmezer"/>
        <w:jc w:val="center"/>
        <w:rPr>
          <w:rFonts w:ascii="Verdana" w:hAnsi="Verdana"/>
          <w:sz w:val="32"/>
          <w:szCs w:val="32"/>
        </w:rPr>
      </w:pPr>
      <w:r w:rsidRPr="009A64CB">
        <w:rPr>
          <w:rFonts w:ascii="Verdana" w:hAnsi="Verdana"/>
          <w:sz w:val="32"/>
          <w:szCs w:val="32"/>
        </w:rPr>
        <w:t>Kapalné nebezpečné odpady musí být předány v pevně uzavřených nádobách!</w:t>
      </w:r>
    </w:p>
    <w:p w:rsidR="000739DA" w:rsidRDefault="000739DA" w:rsidP="009A64CB">
      <w:pPr>
        <w:pStyle w:val="Bezmezer"/>
        <w:jc w:val="center"/>
        <w:rPr>
          <w:rFonts w:ascii="Verdana" w:hAnsi="Verdana"/>
          <w:sz w:val="32"/>
          <w:szCs w:val="32"/>
        </w:rPr>
      </w:pPr>
    </w:p>
    <w:p w:rsidR="009A64CB" w:rsidRPr="009A64CB" w:rsidRDefault="009A64CB" w:rsidP="009A64CB">
      <w:pPr>
        <w:pStyle w:val="Bezmezer"/>
        <w:jc w:val="center"/>
        <w:rPr>
          <w:rFonts w:ascii="Verdana" w:hAnsi="Verdana"/>
          <w:sz w:val="32"/>
          <w:szCs w:val="32"/>
        </w:rPr>
      </w:pPr>
    </w:p>
    <w:p w:rsidR="009A64CB" w:rsidRPr="009A64CB" w:rsidRDefault="009A64CB" w:rsidP="009A64CB">
      <w:pPr>
        <w:pStyle w:val="Bezmezer"/>
        <w:jc w:val="center"/>
        <w:rPr>
          <w:rFonts w:ascii="Verdana" w:hAnsi="Verdana"/>
          <w:sz w:val="40"/>
          <w:szCs w:val="40"/>
        </w:rPr>
      </w:pPr>
      <w:r w:rsidRPr="009A64CB">
        <w:rPr>
          <w:rFonts w:ascii="Verdana" w:hAnsi="Verdana"/>
          <w:b/>
          <w:bCs/>
          <w:sz w:val="40"/>
          <w:szCs w:val="40"/>
        </w:rPr>
        <w:t>NELZE ODEVZDAT</w:t>
      </w:r>
      <w:r w:rsidRPr="009A64CB">
        <w:rPr>
          <w:rFonts w:ascii="Verdana" w:hAnsi="Verdana"/>
          <w:sz w:val="40"/>
          <w:szCs w:val="40"/>
        </w:rPr>
        <w:t>: stavební odpady, objemné odpady, elektrozařízení apod.</w:t>
      </w:r>
    </w:p>
    <w:sectPr w:rsidR="009A64CB" w:rsidRPr="009A64CB" w:rsidSect="009A6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CB"/>
    <w:rsid w:val="000739DA"/>
    <w:rsid w:val="00720DA2"/>
    <w:rsid w:val="00875C86"/>
    <w:rsid w:val="009A64CB"/>
    <w:rsid w:val="00C407EE"/>
    <w:rsid w:val="00D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E9F"/>
  <w15:chartTrackingRefBased/>
  <w15:docId w15:val="{B74342FC-E30D-440F-B1FC-4EF8248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6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Vestenicka</dc:creator>
  <cp:keywords/>
  <dc:description/>
  <cp:lastModifiedBy>Marie Vestenicka</cp:lastModifiedBy>
  <cp:revision>2</cp:revision>
  <dcterms:created xsi:type="dcterms:W3CDTF">2019-11-28T07:23:00Z</dcterms:created>
  <dcterms:modified xsi:type="dcterms:W3CDTF">2019-11-28T07:28:00Z</dcterms:modified>
</cp:coreProperties>
</file>